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5614.0" w:type="dxa"/>
        <w:jc w:val="left"/>
        <w:tblInd w:w="-10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807"/>
        <w:gridCol w:w="7807"/>
        <w:tblGridChange w:id="0">
          <w:tblGrid>
            <w:gridCol w:w="7807"/>
            <w:gridCol w:w="7807"/>
          </w:tblGrid>
        </w:tblGridChange>
      </w:tblGrid>
      <w:tr>
        <w:trPr>
          <w:cantSplit w:val="0"/>
          <w:trHeight w:val="1410" w:hRule="atLeast"/>
          <w:tblHeader w:val="0"/>
        </w:trPr>
        <w:tc>
          <w:tcPr/>
          <w:p w:rsidR="00000000" w:rsidDel="00000000" w:rsidP="00000000" w:rsidRDefault="00000000" w:rsidRPr="00000000" w14:paraId="00000002">
            <w:pPr>
              <w:widowControl w:val="0"/>
              <w:spacing w:line="276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Prior Knowledge/Skills:</w:t>
            </w:r>
          </w:p>
          <w:p w:rsidR="00000000" w:rsidDel="00000000" w:rsidP="00000000" w:rsidRDefault="00000000" w:rsidRPr="00000000" w14:paraId="00000003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 children have located London on a map of the UK and learnt about life in a city. They have explored their surroundings and built models of well known landmarks around their own community and the world. They have also investigated a range of maps. </w:t>
            </w:r>
          </w:p>
        </w:tc>
        <w:tc>
          <w:tcPr/>
          <w:p w:rsidR="00000000" w:rsidDel="00000000" w:rsidP="00000000" w:rsidRDefault="00000000" w:rsidRPr="00000000" w14:paraId="00000004">
            <w:pPr>
              <w:widowControl w:val="0"/>
              <w:spacing w:line="276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New Knowledge/Skills:</w:t>
            </w:r>
          </w:p>
          <w:p w:rsidR="00000000" w:rsidDel="00000000" w:rsidP="00000000" w:rsidRDefault="00000000" w:rsidRPr="00000000" w14:paraId="00000005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Children will now find Clawton on a map of the UK and compare village and town life with city life in London. They will also create their own simple maps of the school grounds. </w:t>
            </w:r>
          </w:p>
        </w:tc>
      </w:tr>
      <w:tr>
        <w:trPr>
          <w:cantSplit w:val="0"/>
          <w:trHeight w:val="2053.1445312500005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06">
            <w:pPr>
              <w:widowControl w:val="0"/>
              <w:spacing w:line="276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Key Texts:</w:t>
            </w:r>
          </w:p>
          <w:p w:rsidR="00000000" w:rsidDel="00000000" w:rsidP="00000000" w:rsidRDefault="00000000" w:rsidRPr="00000000" w14:paraId="00000007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   </w:t>
            </w:r>
          </w:p>
          <w:p w:rsidR="00000000" w:rsidDel="00000000" w:rsidP="00000000" w:rsidRDefault="00000000" w:rsidRPr="00000000" w14:paraId="00000008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1523" cy="1211354"/>
                  <wp:effectExtent b="0" l="0" r="0" t="0"/>
                  <wp:docPr id="2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23" cy="12113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 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94975" cy="1172938"/>
                  <wp:effectExtent b="0" l="0" r="0" t="0"/>
                  <wp:docPr id="2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75" cy="1172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76745" cy="1182779"/>
                  <wp:effectExtent b="0" l="0" r="0" t="0"/>
                  <wp:docPr id="3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745" cy="11827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  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8000" cy="1163892"/>
                  <wp:effectExtent b="0" l="0" r="0" t="0"/>
                  <wp:docPr id="2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000" cy="11638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8241" cy="1116512"/>
                  <wp:effectExtent b="0" l="0" r="0" t="0"/>
                  <wp:docPr id="3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241" cy="11165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7983" cy="1116314"/>
                  <wp:effectExtent b="0" l="0" r="0" t="0"/>
                  <wp:docPr id="3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983" cy="11163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93683" cy="1152338"/>
                  <wp:effectExtent b="0" l="0" r="0" t="0"/>
                  <wp:docPr id="3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683" cy="1152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31783" cy="1148040"/>
                  <wp:effectExtent b="0" l="0" r="0" t="0"/>
                  <wp:docPr id="3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783" cy="11480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69858" cy="1159810"/>
                  <wp:effectExtent b="0" l="0" r="0" t="0"/>
                  <wp:docPr id="2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858" cy="11598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376363" cy="1000157"/>
                  <wp:effectExtent b="0" l="0" r="0" t="0"/>
                  <wp:docPr id="2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3" cy="10001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33438" cy="1015346"/>
                  <wp:effectExtent b="0" l="0" r="0" t="0"/>
                  <wp:docPr id="3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8" cy="1015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00113" cy="1039567"/>
                  <wp:effectExtent b="0" l="0" r="0" t="0"/>
                  <wp:docPr id="3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3" cy="10395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B">
            <w:pPr>
              <w:widowControl w:val="0"/>
              <w:spacing w:line="276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Wow Beginning:</w:t>
            </w:r>
          </w:p>
          <w:p w:rsidR="00000000" w:rsidDel="00000000" w:rsidP="00000000" w:rsidRDefault="00000000" w:rsidRPr="00000000" w14:paraId="0000000C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Alien crash landing in the field! Alan was visiting planet Earth to collect underpants but his spaceship crash landed on our field. Now he will have to stay a while while we design him a new spacecraft. Will Alan like it here?</w:t>
            </w:r>
          </w:p>
        </w:tc>
        <w:tc>
          <w:tcPr/>
          <w:p w:rsidR="00000000" w:rsidDel="00000000" w:rsidP="00000000" w:rsidRDefault="00000000" w:rsidRPr="00000000" w14:paraId="0000000D">
            <w:pPr>
              <w:widowControl w:val="0"/>
              <w:spacing w:line="276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Celebration:</w:t>
            </w:r>
          </w:p>
          <w:p w:rsidR="00000000" w:rsidDel="00000000" w:rsidP="00000000" w:rsidRDefault="00000000" w:rsidRPr="00000000" w14:paraId="0000000E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Take it in turns to take Alan home so that he can explore our community.</w:t>
            </w:r>
          </w:p>
          <w:p w:rsidR="00000000" w:rsidDel="00000000" w:rsidP="00000000" w:rsidRDefault="00000000" w:rsidRPr="00000000" w14:paraId="0000000F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Display space rockets made by the children for Alan to go home in.</w:t>
            </w:r>
          </w:p>
          <w:p w:rsidR="00000000" w:rsidDel="00000000" w:rsidP="00000000" w:rsidRDefault="00000000" w:rsidRPr="00000000" w14:paraId="00000010">
            <w:pPr>
              <w:widowControl w:val="0"/>
              <w:spacing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Powerpoint presentations about our school community.  </w:t>
            </w:r>
          </w:p>
        </w:tc>
      </w:tr>
    </w:tbl>
    <w:p w:rsidR="00000000" w:rsidDel="00000000" w:rsidP="00000000" w:rsidRDefault="00000000" w:rsidRPr="00000000" w14:paraId="0000001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rPr>
          <w:b w:val="1"/>
          <w:color w:val="0000ff"/>
          <w:sz w:val="14"/>
          <w:szCs w:val="1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5660.0" w:type="dxa"/>
        <w:jc w:val="left"/>
        <w:tblInd w:w="-102.00000000000003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260"/>
        <w:gridCol w:w="2220"/>
        <w:gridCol w:w="1740"/>
        <w:gridCol w:w="1740"/>
        <w:gridCol w:w="1740"/>
        <w:gridCol w:w="1740"/>
        <w:gridCol w:w="1740"/>
        <w:gridCol w:w="1740"/>
        <w:gridCol w:w="1740"/>
        <w:tblGridChange w:id="0">
          <w:tblGrid>
            <w:gridCol w:w="1260"/>
            <w:gridCol w:w="2220"/>
            <w:gridCol w:w="1740"/>
            <w:gridCol w:w="1740"/>
            <w:gridCol w:w="1740"/>
            <w:gridCol w:w="1740"/>
            <w:gridCol w:w="1740"/>
            <w:gridCol w:w="1740"/>
            <w:gridCol w:w="1740"/>
          </w:tblGrid>
        </w:tblGridChange>
      </w:tblGrid>
      <w:tr>
        <w:trPr>
          <w:cantSplit w:val="0"/>
          <w:trHeight w:val="1690" w:hRule="atLeast"/>
          <w:tblHeader w:val="0"/>
        </w:trPr>
        <w:tc>
          <w:tcPr>
            <w:gridSpan w:val="9"/>
            <w:vMerge w:val="restart"/>
          </w:tcPr>
          <w:p w:rsidR="00000000" w:rsidDel="00000000" w:rsidP="00000000" w:rsidRDefault="00000000" w:rsidRPr="00000000" w14:paraId="00000012">
            <w:pPr>
              <w:jc w:val="center"/>
              <w:rPr>
                <w:b w:val="1"/>
                <w:sz w:val="20"/>
                <w:szCs w:val="20"/>
                <w:u w:val="single"/>
              </w:rPr>
            </w:pPr>
            <w:r w:rsidDel="00000000" w:rsidR="00000000" w:rsidRPr="00000000">
              <w:rPr>
                <w:b w:val="1"/>
                <w:sz w:val="20"/>
                <w:szCs w:val="20"/>
                <w:u w:val="single"/>
                <w:rtl w:val="0"/>
              </w:rPr>
              <w:t xml:space="preserve">The Learning Journey</w:t>
            </w:r>
          </w:p>
          <w:p w:rsidR="00000000" w:rsidDel="00000000" w:rsidP="00000000" w:rsidRDefault="00000000" w:rsidRPr="00000000" w14:paraId="00000013">
            <w:pPr>
              <w:jc w:val="center"/>
              <w:rPr>
                <w:b w:val="1"/>
                <w:sz w:val="20"/>
                <w:szCs w:val="20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spacing w:after="160" w:lineRule="auto"/>
              <w:jc w:val="center"/>
              <w:rPr>
                <w:b w:val="1"/>
                <w:i w:val="1"/>
                <w:sz w:val="20"/>
                <w:szCs w:val="20"/>
              </w:rPr>
            </w:pPr>
            <w:bookmarkStart w:colFirst="0" w:colLast="0" w:name="_heading=h.30j0zll" w:id="0"/>
            <w:bookmarkEnd w:id="0"/>
            <w:r w:rsidDel="00000000" w:rsidR="00000000" w:rsidRPr="00000000">
              <w:rPr>
                <w:b w:val="1"/>
                <w:i w:val="1"/>
                <w:sz w:val="20"/>
                <w:szCs w:val="20"/>
                <w:rtl w:val="0"/>
              </w:rPr>
              <w:t xml:space="preserve">SOCIETY: WHERE ARE WE IN PLACE AND TIME</w:t>
            </w:r>
          </w:p>
          <w:p w:rsidR="00000000" w:rsidDel="00000000" w:rsidP="00000000" w:rsidRDefault="00000000" w:rsidRPr="00000000" w14:paraId="00000015">
            <w:pPr>
              <w:spacing w:after="1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Where do I live? Will Alan the Alien like it here?</w:t>
            </w:r>
          </w:p>
        </w:tc>
      </w:tr>
      <w:tr>
        <w:trPr>
          <w:cantSplit w:val="0"/>
          <w:trHeight w:val="15" w:hRule="atLeast"/>
          <w:tblHeader w:val="0"/>
        </w:trPr>
        <w:tc>
          <w:tcPr>
            <w:gridSpan w:val="9"/>
            <w:vMerge w:val="continue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2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7">
            <w:pPr>
              <w:widowControl w:val="0"/>
              <w:rPr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Subject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8">
            <w:pPr>
              <w:widowControl w:val="0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Vocabulary</w:t>
            </w:r>
          </w:p>
        </w:tc>
        <w:tc>
          <w:tcPr/>
          <w:p w:rsidR="00000000" w:rsidDel="00000000" w:rsidP="00000000" w:rsidRDefault="00000000" w:rsidRPr="00000000" w14:paraId="0000002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1</w:t>
            </w:r>
          </w:p>
          <w:p w:rsidR="00000000" w:rsidDel="00000000" w:rsidP="00000000" w:rsidRDefault="00000000" w:rsidRPr="00000000" w14:paraId="0000002A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B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2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rPr>
                <w:sz w:val="18"/>
                <w:szCs w:val="18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3</w:t>
            </w:r>
          </w:p>
        </w:tc>
        <w:tc>
          <w:tcPr/>
          <w:p w:rsidR="00000000" w:rsidDel="00000000" w:rsidP="00000000" w:rsidRDefault="00000000" w:rsidRPr="00000000" w14:paraId="0000002E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4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0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5</w:t>
            </w:r>
          </w:p>
        </w:tc>
        <w:tc>
          <w:tcPr/>
          <w:p w:rsidR="00000000" w:rsidDel="00000000" w:rsidP="00000000" w:rsidRDefault="00000000" w:rsidRPr="00000000" w14:paraId="0000003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Lesson 6</w:t>
            </w:r>
          </w:p>
        </w:tc>
        <w:tc>
          <w:tcPr/>
          <w:p w:rsidR="00000000" w:rsidDel="00000000" w:rsidP="00000000" w:rsidRDefault="00000000" w:rsidRPr="00000000" w14:paraId="00000032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Assessment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Geography</w:t>
            </w:r>
          </w:p>
          <w:p w:rsidR="00000000" w:rsidDel="00000000" w:rsidP="00000000" w:rsidRDefault="00000000" w:rsidRPr="00000000" w14:paraId="00000034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Our Local Area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6">
            <w:pPr>
              <w:pBdr>
                <w:right w:color="auto" w:space="11" w:sz="0" w:val="none"/>
              </w:pBdr>
              <w:shd w:fill="ffffff" w:val="clear"/>
              <w:spacing w:after="240" w:lineRule="auto"/>
              <w:ind w:right="-220"/>
              <w:rPr>
                <w:color w:val="222222"/>
                <w:sz w:val="18"/>
                <w:szCs w:val="18"/>
              </w:rPr>
            </w:pPr>
            <w:r w:rsidDel="00000000" w:rsidR="00000000" w:rsidRPr="00000000">
              <w:rPr>
                <w:color w:val="222222"/>
                <w:sz w:val="18"/>
                <w:szCs w:val="18"/>
                <w:rtl w:val="0"/>
              </w:rPr>
              <w:t xml:space="preserve">aerial photograph, aerial view, atlas, city, country, directional language, distance, features, globe, improve, key, land,locate, location, map, north, place, questionnaire, sea, survey, symbol, town, village</w:t>
            </w:r>
          </w:p>
          <w:p w:rsidR="00000000" w:rsidDel="00000000" w:rsidP="00000000" w:rsidRDefault="00000000" w:rsidRPr="00000000" w14:paraId="0000003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Where in the world are we?</w:t>
            </w:r>
          </w:p>
          <w:p w:rsidR="00000000" w:rsidDel="00000000" w:rsidP="00000000" w:rsidRDefault="00000000" w:rsidRPr="00000000" w14:paraId="00000039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locate the school grounds on an aerial photograph.</w:t>
            </w:r>
          </w:p>
        </w:tc>
        <w:tc>
          <w:tcPr/>
          <w:p w:rsidR="00000000" w:rsidDel="00000000" w:rsidP="00000000" w:rsidRDefault="00000000" w:rsidRPr="00000000" w14:paraId="0000003A">
            <w:pPr>
              <w:spacing w:line="276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Where are the different places in our school?</w:t>
            </w:r>
          </w:p>
          <w:p w:rsidR="00000000" w:rsidDel="00000000" w:rsidP="00000000" w:rsidRDefault="00000000" w:rsidRPr="00000000" w14:paraId="0000003B">
            <w:pPr>
              <w:spacing w:line="276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create a simple map.</w:t>
            </w:r>
          </w:p>
        </w:tc>
        <w:tc>
          <w:tcPr/>
          <w:p w:rsidR="00000000" w:rsidDel="00000000" w:rsidP="00000000" w:rsidRDefault="00000000" w:rsidRPr="00000000" w14:paraId="0000003C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What can we find in our school grounds and how do we feel about our playground?</w:t>
            </w:r>
          </w:p>
          <w:p w:rsidR="00000000" w:rsidDel="00000000" w:rsidP="00000000" w:rsidRDefault="00000000" w:rsidRPr="00000000" w14:paraId="0000003D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investigate key features of the playground. </w:t>
            </w:r>
          </w:p>
        </w:tc>
        <w:tc>
          <w:tcPr/>
          <w:p w:rsidR="00000000" w:rsidDel="00000000" w:rsidP="00000000" w:rsidRDefault="00000000" w:rsidRPr="00000000" w14:paraId="0000003E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Can we make our playground even better?</w:t>
            </w:r>
          </w:p>
          <w:p w:rsidR="00000000" w:rsidDel="00000000" w:rsidP="00000000" w:rsidRDefault="00000000" w:rsidRPr="00000000" w14:paraId="0000003F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create a design to improve their playground.</w:t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40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41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2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design a map of their perfect playground at the beginning and end of the unit. </w:t>
            </w:r>
          </w:p>
          <w:p w:rsidR="00000000" w:rsidDel="00000000" w:rsidP="00000000" w:rsidRDefault="00000000" w:rsidRPr="00000000" w14:paraId="00000043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End of unit quiz.</w:t>
            </w:r>
          </w:p>
        </w:tc>
      </w:tr>
      <w:tr>
        <w:trPr>
          <w:cantSplit w:val="0"/>
          <w:trHeight w:val="1673.0859375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5">
            <w:pPr>
              <w:jc w:val="left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6">
            <w:pPr>
              <w:pBdr>
                <w:right w:color="auto" w:space="11" w:sz="0" w:val="none"/>
              </w:pBdr>
              <w:shd w:fill="ffffff" w:val="clear"/>
              <w:spacing w:after="240" w:lineRule="auto"/>
              <w:ind w:left="0" w:right="-220" w:firstLine="0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color w:val="222222"/>
                <w:sz w:val="18"/>
                <w:szCs w:val="18"/>
                <w:rtl w:val="0"/>
              </w:rPr>
              <w:t xml:space="preserve">abstract, composition, curator, design, design brief, evaluate, felt, fibre, gallery, imaginary, inspired, landmarks, mosaic, overlap, pattern, shape, stained glass, texture, viewfinder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Creative Journey</w:t>
            </w:r>
          </w:p>
          <w:p w:rsidR="00000000" w:rsidDel="00000000" w:rsidP="00000000" w:rsidRDefault="00000000" w:rsidRPr="00000000" w14:paraId="00000048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investigate maps as a stimulus for drawing.</w:t>
            </w:r>
          </w:p>
        </w:tc>
        <w:tc>
          <w:tcPr/>
          <w:p w:rsidR="00000000" w:rsidDel="00000000" w:rsidP="00000000" w:rsidRDefault="00000000" w:rsidRPr="00000000" w14:paraId="00000049">
            <w:pPr>
              <w:spacing w:line="276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Relief Maps</w:t>
            </w:r>
          </w:p>
          <w:p w:rsidR="00000000" w:rsidDel="00000000" w:rsidP="00000000" w:rsidRDefault="00000000" w:rsidRPr="00000000" w14:paraId="0000004A">
            <w:pPr>
              <w:spacing w:line="276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develop their drawings into 3D artwork.</w:t>
            </w:r>
          </w:p>
        </w:tc>
        <w:tc>
          <w:tcPr/>
          <w:p w:rsidR="00000000" w:rsidDel="00000000" w:rsidP="00000000" w:rsidRDefault="00000000" w:rsidRPr="00000000" w14:paraId="0000004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Abstract Maps</w:t>
            </w:r>
          </w:p>
          <w:p w:rsidR="00000000" w:rsidDel="00000000" w:rsidP="00000000" w:rsidRDefault="00000000" w:rsidRPr="00000000" w14:paraId="0000004C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develop map drawings into stained=glass style artwork.</w:t>
            </w:r>
          </w:p>
        </w:tc>
        <w:tc>
          <w:tcPr/>
          <w:p w:rsidR="00000000" w:rsidDel="00000000" w:rsidP="00000000" w:rsidRDefault="00000000" w:rsidRPr="00000000" w14:paraId="0000004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Print Possibilities</w:t>
            </w:r>
          </w:p>
          <w:p w:rsidR="00000000" w:rsidDel="00000000" w:rsidP="00000000" w:rsidRDefault="00000000" w:rsidRPr="00000000" w14:paraId="0000004E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develop map drawings into simple print designs, making and using printing tiles.  </w:t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4F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50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1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evaluate their work against the design brief.</w:t>
            </w:r>
          </w:p>
          <w:p w:rsidR="00000000" w:rsidDel="00000000" w:rsidP="00000000" w:rsidRDefault="00000000" w:rsidRPr="00000000" w14:paraId="00000052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End of unit quiz.</w:t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4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Science/</w:t>
            </w:r>
          </w:p>
          <w:p w:rsidR="00000000" w:rsidDel="00000000" w:rsidP="00000000" w:rsidRDefault="00000000" w:rsidRPr="00000000" w14:paraId="0000005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Outdoor Explorers</w:t>
            </w:r>
          </w:p>
          <w:p w:rsidR="00000000" w:rsidDel="00000000" w:rsidP="00000000" w:rsidRDefault="00000000" w:rsidRPr="00000000" w14:paraId="00000056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Seasonal Change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8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deciduous tree, evergreen tree, seasons, weather, months of the year, temperature, thermometer, rainfall</w:t>
            </w:r>
          </w:p>
        </w:tc>
        <w:tc>
          <w:tcPr/>
          <w:p w:rsidR="00000000" w:rsidDel="00000000" w:rsidP="00000000" w:rsidRDefault="00000000" w:rsidRPr="00000000" w14:paraId="0000005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Wonderful Weather</w:t>
            </w:r>
          </w:p>
          <w:p w:rsidR="00000000" w:rsidDel="00000000" w:rsidP="00000000" w:rsidRDefault="00000000" w:rsidRPr="00000000" w14:paraId="0000005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explore how the weather changes across the four seasons.</w:t>
            </w: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05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Seasonal Activities</w:t>
            </w:r>
          </w:p>
          <w:p w:rsidR="00000000" w:rsidDel="00000000" w:rsidP="00000000" w:rsidRDefault="00000000" w:rsidRPr="00000000" w14:paraId="0000005C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identify events and activities that take place in different seasons.</w:t>
            </w:r>
          </w:p>
        </w:tc>
        <w:tc>
          <w:tcPr/>
          <w:p w:rsidR="00000000" w:rsidDel="00000000" w:rsidP="00000000" w:rsidRDefault="00000000" w:rsidRPr="00000000" w14:paraId="0000005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How do Trees Change?</w:t>
            </w:r>
          </w:p>
          <w:p w:rsidR="00000000" w:rsidDel="00000000" w:rsidP="00000000" w:rsidRDefault="00000000" w:rsidRPr="00000000" w14:paraId="0000005E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recognise how trees change across the four seasons.</w:t>
            </w:r>
          </w:p>
        </w:tc>
        <w:tc>
          <w:tcPr/>
          <w:p w:rsidR="00000000" w:rsidDel="00000000" w:rsidP="00000000" w:rsidRDefault="00000000" w:rsidRPr="00000000" w14:paraId="0000005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Daylight Hours</w:t>
            </w:r>
          </w:p>
          <w:p w:rsidR="00000000" w:rsidDel="00000000" w:rsidP="00000000" w:rsidRDefault="00000000" w:rsidRPr="00000000" w14:paraId="00000060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record data in a pictogram to show how daylight hours change across the four seasons. </w:t>
            </w:r>
          </w:p>
        </w:tc>
        <w:tc>
          <w:tcPr/>
          <w:p w:rsidR="00000000" w:rsidDel="00000000" w:rsidP="00000000" w:rsidRDefault="00000000" w:rsidRPr="00000000" w14:paraId="0000006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Observing Over Time</w:t>
            </w:r>
          </w:p>
          <w:p w:rsidR="00000000" w:rsidDel="00000000" w:rsidP="00000000" w:rsidRDefault="00000000" w:rsidRPr="00000000" w14:paraId="00000062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set up a weather station to gather and record data about how the weather changes during the four seasons. </w:t>
            </w:r>
          </w:p>
        </w:tc>
        <w:tc>
          <w:tcPr/>
          <w:p w:rsidR="00000000" w:rsidDel="00000000" w:rsidP="00000000" w:rsidRDefault="00000000" w:rsidRPr="00000000" w14:paraId="0000006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Weather Reports</w:t>
            </w:r>
          </w:p>
          <w:p w:rsidR="00000000" w:rsidDel="00000000" w:rsidP="00000000" w:rsidRDefault="00000000" w:rsidRPr="00000000" w14:paraId="00000064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plan and carry out a weather report to add to their presentation about Clawton. </w:t>
            </w:r>
          </w:p>
          <w:p w:rsidR="00000000" w:rsidDel="00000000" w:rsidP="00000000" w:rsidRDefault="00000000" w:rsidRPr="00000000" w14:paraId="00000065">
            <w:pPr>
              <w:rPr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color w:val="ff0000"/>
                <w:sz w:val="18"/>
                <w:szCs w:val="18"/>
                <w:rtl w:val="0"/>
              </w:rPr>
              <w:t xml:space="preserve">Link with Geography and ICT. </w:t>
            </w:r>
          </w:p>
        </w:tc>
        <w:tc>
          <w:tcPr/>
          <w:p w:rsidR="00000000" w:rsidDel="00000000" w:rsidP="00000000" w:rsidRDefault="00000000" w:rsidRPr="00000000" w14:paraId="00000066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Knowledge Catcher.</w:t>
            </w:r>
          </w:p>
          <w:p w:rsidR="00000000" w:rsidDel="00000000" w:rsidP="00000000" w:rsidRDefault="00000000" w:rsidRPr="00000000" w14:paraId="00000067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draw a picture of the four seasons at the beginning and end of the unit. </w:t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Music</w:t>
            </w:r>
          </w:p>
          <w:p w:rsidR="00000000" w:rsidDel="00000000" w:rsidP="00000000" w:rsidRDefault="00000000" w:rsidRPr="00000000" w14:paraId="0000006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Tempo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beat, fast, singing voice, slow, speaking voice, warm up, tempo, perform</w:t>
            </w:r>
          </w:p>
        </w:tc>
        <w:tc>
          <w:tcPr/>
          <w:p w:rsidR="00000000" w:rsidDel="00000000" w:rsidP="00000000" w:rsidRDefault="00000000" w:rsidRPr="00000000" w14:paraId="0000006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Snail and Louse</w:t>
            </w:r>
          </w:p>
          <w:p w:rsidR="00000000" w:rsidDel="00000000" w:rsidP="00000000" w:rsidRDefault="00000000" w:rsidRPr="00000000" w14:paraId="0000006C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use voices and bodies expressively , while exploring tempo.</w:t>
            </w:r>
          </w:p>
        </w:tc>
        <w:tc>
          <w:tcPr/>
          <w:p w:rsidR="00000000" w:rsidDel="00000000" w:rsidP="00000000" w:rsidRDefault="00000000" w:rsidRPr="00000000" w14:paraId="0000006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Exploring Rhyme with Snail and Mouse.</w:t>
            </w:r>
          </w:p>
          <w:p w:rsidR="00000000" w:rsidDel="00000000" w:rsidP="00000000" w:rsidRDefault="00000000" w:rsidRPr="00000000" w14:paraId="0000006E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practise a rhyme using fast and slow beats on</w:t>
            </w:r>
          </w:p>
          <w:p w:rsidR="00000000" w:rsidDel="00000000" w:rsidP="00000000" w:rsidRDefault="00000000" w:rsidRPr="00000000" w14:paraId="0000006F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instruments. </w:t>
            </w:r>
          </w:p>
        </w:tc>
        <w:tc>
          <w:tcPr/>
          <w:p w:rsidR="00000000" w:rsidDel="00000000" w:rsidP="00000000" w:rsidRDefault="00000000" w:rsidRPr="00000000" w14:paraId="00000070">
            <w:pPr>
              <w:tabs>
                <w:tab w:val="left" w:leader="none" w:pos="3924"/>
              </w:tabs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Singing Snail and Mouse.</w:t>
            </w:r>
          </w:p>
          <w:p w:rsidR="00000000" w:rsidDel="00000000" w:rsidP="00000000" w:rsidRDefault="00000000" w:rsidRPr="00000000" w14:paraId="00000071">
            <w:pPr>
              <w:tabs>
                <w:tab w:val="left" w:leader="none" w:pos="3924"/>
              </w:tabs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use their voices to perform a song with a fast and slow beat. </w:t>
            </w:r>
          </w:p>
          <w:p w:rsidR="00000000" w:rsidDel="00000000" w:rsidP="00000000" w:rsidRDefault="00000000" w:rsidRPr="00000000" w14:paraId="00000072">
            <w:pPr>
              <w:tabs>
                <w:tab w:val="left" w:leader="none" w:pos="3924"/>
              </w:tabs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3">
            <w:pPr>
              <w:tabs>
                <w:tab w:val="left" w:leader="none" w:pos="3924"/>
              </w:tabs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Performing Snail and Mouse.</w:t>
            </w:r>
          </w:p>
          <w:p w:rsidR="00000000" w:rsidDel="00000000" w:rsidP="00000000" w:rsidRDefault="00000000" w:rsidRPr="00000000" w14:paraId="00000074">
            <w:pPr>
              <w:tabs>
                <w:tab w:val="left" w:leader="none" w:pos="3924"/>
              </w:tabs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use singing voices and an instrument to perform a song with a fast and slow beat. </w:t>
            </w:r>
          </w:p>
        </w:tc>
        <w:tc>
          <w:tcPr/>
          <w:p w:rsidR="00000000" w:rsidDel="00000000" w:rsidP="00000000" w:rsidRDefault="00000000" w:rsidRPr="00000000" w14:paraId="00000075">
            <w:pPr>
              <w:tabs>
                <w:tab w:val="left" w:leader="none" w:pos="3924"/>
              </w:tabs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The Story of Snail and Mouse.</w:t>
            </w:r>
          </w:p>
          <w:p w:rsidR="00000000" w:rsidDel="00000000" w:rsidP="00000000" w:rsidRDefault="00000000" w:rsidRPr="00000000" w14:paraId="00000076">
            <w:pPr>
              <w:tabs>
                <w:tab w:val="left" w:leader="none" w:pos="3924"/>
              </w:tabs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learn how to demonstrate fast and slow beats within the context of a story. </w:t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77">
            <w:pPr>
              <w:tabs>
                <w:tab w:val="left" w:leader="none" w:pos="3924"/>
              </w:tabs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8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Music Quiz</w:t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ICT</w:t>
            </w:r>
          </w:p>
          <w:p w:rsidR="00000000" w:rsidDel="00000000" w:rsidP="00000000" w:rsidRDefault="00000000" w:rsidRPr="00000000" w14:paraId="0000007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presentation, slides, image, format, insert, text box, reorder, folder, files, present</w:t>
            </w:r>
          </w:p>
        </w:tc>
        <w:tc>
          <w:tcPr/>
          <w:p w:rsidR="00000000" w:rsidDel="00000000" w:rsidP="00000000" w:rsidRDefault="00000000" w:rsidRPr="00000000" w14:paraId="0000007C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 Skills: Folders</w:t>
            </w:r>
          </w:p>
          <w:p w:rsidR="00000000" w:rsidDel="00000000" w:rsidP="00000000" w:rsidRDefault="00000000" w:rsidRPr="00000000" w14:paraId="0000007D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learn/revise how to create a folder for their work. </w:t>
            </w:r>
          </w:p>
        </w:tc>
        <w:tc>
          <w:tcPr/>
          <w:p w:rsidR="00000000" w:rsidDel="00000000" w:rsidP="00000000" w:rsidRDefault="00000000" w:rsidRPr="00000000" w14:paraId="0000007E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 Skills: What is a Presentation?</w:t>
            </w:r>
          </w:p>
          <w:p w:rsidR="00000000" w:rsidDel="00000000" w:rsidP="00000000" w:rsidRDefault="00000000" w:rsidRPr="00000000" w14:paraId="0000007F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identify the main features of a presentation.</w:t>
            </w:r>
          </w:p>
          <w:p w:rsidR="00000000" w:rsidDel="00000000" w:rsidP="00000000" w:rsidRDefault="00000000" w:rsidRPr="00000000" w14:paraId="00000080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 Skills: New Slide and Slide Layout</w:t>
            </w:r>
          </w:p>
          <w:p w:rsidR="00000000" w:rsidDel="00000000" w:rsidP="00000000" w:rsidRDefault="00000000" w:rsidRPr="00000000" w14:paraId="00000082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how to create slides in PowerPoint. </w:t>
            </w:r>
          </w:p>
        </w:tc>
        <w:tc>
          <w:tcPr/>
          <w:p w:rsidR="00000000" w:rsidDel="00000000" w:rsidP="00000000" w:rsidRDefault="00000000" w:rsidRPr="00000000" w14:paraId="0000008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 Skills: Add and Format an Image</w:t>
            </w:r>
          </w:p>
          <w:p w:rsidR="00000000" w:rsidDel="00000000" w:rsidP="00000000" w:rsidRDefault="00000000" w:rsidRPr="00000000" w14:paraId="00000084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how to add an image to their presentation. </w:t>
            </w:r>
          </w:p>
        </w:tc>
        <w:tc>
          <w:tcPr/>
          <w:p w:rsidR="00000000" w:rsidDel="00000000" w:rsidP="00000000" w:rsidRDefault="00000000" w:rsidRPr="00000000" w14:paraId="0000008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Presentation Skills: Reorder Slides and Present</w:t>
            </w:r>
          </w:p>
          <w:p w:rsidR="00000000" w:rsidDel="00000000" w:rsidP="00000000" w:rsidRDefault="00000000" w:rsidRPr="00000000" w14:paraId="00000086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how to reorder the slides and present their work.  </w:t>
            </w:r>
          </w:p>
        </w:tc>
        <w:tc>
          <w:tcPr>
            <w:shd w:fill="f3f3f3" w:val="clear"/>
          </w:tcPr>
          <w:p w:rsidR="00000000" w:rsidDel="00000000" w:rsidP="00000000" w:rsidRDefault="00000000" w:rsidRPr="00000000" w14:paraId="0000008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9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Assess presentation against Twinkl end of unit assessment statements.</w:t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PSHE</w:t>
            </w:r>
          </w:p>
          <w:p w:rsidR="00000000" w:rsidDel="00000000" w:rsidP="00000000" w:rsidRDefault="00000000" w:rsidRPr="00000000" w14:paraId="0000008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Being Different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similarities, differences, respect, emotions, feelings, relationships, diversity, tolerance, community, citizenship, cooperation, communication</w:t>
            </w:r>
          </w:p>
        </w:tc>
        <w:tc>
          <w:tcPr/>
          <w:p w:rsidR="00000000" w:rsidDel="00000000" w:rsidP="00000000" w:rsidRDefault="00000000" w:rsidRPr="00000000" w14:paraId="0000008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What makes us who we are?</w:t>
            </w:r>
          </w:p>
          <w:p w:rsidR="00000000" w:rsidDel="00000000" w:rsidP="00000000" w:rsidRDefault="00000000" w:rsidRPr="00000000" w14:paraId="0000008E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recognise the importance of respecting others, even when they are different from them.</w:t>
            </w:r>
          </w:p>
        </w:tc>
        <w:tc>
          <w:tcPr/>
          <w:p w:rsidR="00000000" w:rsidDel="00000000" w:rsidP="00000000" w:rsidRDefault="00000000" w:rsidRPr="00000000" w14:paraId="0000008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My Special People</w:t>
            </w:r>
          </w:p>
          <w:p w:rsidR="00000000" w:rsidDel="00000000" w:rsidP="00000000" w:rsidRDefault="00000000" w:rsidRPr="00000000" w14:paraId="00000090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identify the people who are special to them.</w:t>
            </w:r>
          </w:p>
        </w:tc>
        <w:tc>
          <w:tcPr/>
          <w:p w:rsidR="00000000" w:rsidDel="00000000" w:rsidP="00000000" w:rsidRDefault="00000000" w:rsidRPr="00000000" w14:paraId="0000009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How do we make others feel?</w:t>
            </w:r>
          </w:p>
          <w:p w:rsidR="00000000" w:rsidDel="00000000" w:rsidP="00000000" w:rsidRDefault="00000000" w:rsidRPr="00000000" w14:paraId="00000092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recognise and explain how a person’s behaviour can affect other people.</w:t>
            </w: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09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When someone is feeling left out</w:t>
            </w:r>
          </w:p>
          <w:p w:rsidR="00000000" w:rsidDel="00000000" w:rsidP="00000000" w:rsidRDefault="00000000" w:rsidRPr="00000000" w14:paraId="00000094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explain how it feels to be part of a group and explore strategies for helping someone who is feeling left out.</w:t>
            </w:r>
          </w:p>
          <w:p w:rsidR="00000000" w:rsidDel="00000000" w:rsidP="00000000" w:rsidRDefault="00000000" w:rsidRPr="00000000" w14:paraId="0000009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6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An Act of Kindness</w:t>
            </w:r>
          </w:p>
          <w:p w:rsidR="00000000" w:rsidDel="00000000" w:rsidP="00000000" w:rsidRDefault="00000000" w:rsidRPr="00000000" w14:paraId="0000009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explore kind words and actions they can show to others.</w:t>
            </w: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09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Solve the Problem</w:t>
            </w:r>
          </w:p>
          <w:p w:rsidR="00000000" w:rsidDel="00000000" w:rsidP="00000000" w:rsidRDefault="00000000" w:rsidRPr="00000000" w14:paraId="00000099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explore </w:t>
            </w:r>
            <w:r w:rsidDel="00000000" w:rsidR="00000000" w:rsidRPr="00000000">
              <w:rPr>
                <w:color w:val="333333"/>
                <w:sz w:val="18"/>
                <w:szCs w:val="18"/>
                <w:highlight w:val="white"/>
                <w:rtl w:val="0"/>
              </w:rPr>
              <w:t xml:space="preserve">strategies for dealing with a range of common situations requiring negotiation skills to help foster and maintain positive relationships.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A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SCARF pre and post unit assessment.</w:t>
            </w:r>
          </w:p>
        </w:tc>
      </w:tr>
      <w:tr>
        <w:trPr>
          <w:cantSplit w:val="0"/>
          <w:trHeight w:val="1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PE</w:t>
            </w:r>
          </w:p>
          <w:p w:rsidR="00000000" w:rsidDel="00000000" w:rsidP="00000000" w:rsidRDefault="00000000" w:rsidRPr="00000000" w14:paraId="0000009C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Invasion Games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travel, sidestep, control, direction, forwards, backwards, bounce, pass, turn, roll, push, invasion games</w:t>
            </w:r>
          </w:p>
        </w:tc>
        <w:tc>
          <w:tcPr/>
          <w:p w:rsidR="00000000" w:rsidDel="00000000" w:rsidP="00000000" w:rsidRDefault="00000000" w:rsidRPr="00000000" w14:paraId="0000009E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Controlling a Spaceship</w:t>
            </w:r>
          </w:p>
          <w:p w:rsidR="00000000" w:rsidDel="00000000" w:rsidP="00000000" w:rsidRDefault="00000000" w:rsidRPr="00000000" w14:paraId="0000009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to travel backwards, sideways and forwards with control. They will also learn how to change direction.</w:t>
            </w: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0A0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Space Game: Roll an Asteroid</w:t>
            </w:r>
          </w:p>
          <w:p w:rsidR="00000000" w:rsidDel="00000000" w:rsidP="00000000" w:rsidRDefault="00000000" w:rsidRPr="00000000" w14:paraId="000000A1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how to travel with a ball in different ways. </w:t>
            </w:r>
          </w:p>
        </w:tc>
        <w:tc>
          <w:tcPr/>
          <w:p w:rsidR="00000000" w:rsidDel="00000000" w:rsidP="00000000" w:rsidRDefault="00000000" w:rsidRPr="00000000" w14:paraId="000000A2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Space Game: Watch out for the Craters!</w:t>
            </w:r>
          </w:p>
          <w:p w:rsidR="00000000" w:rsidDel="00000000" w:rsidP="00000000" w:rsidRDefault="00000000" w:rsidRPr="00000000" w14:paraId="000000A3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how to control a ball while travelling in different directions.</w:t>
            </w:r>
          </w:p>
        </w:tc>
        <w:tc>
          <w:tcPr/>
          <w:p w:rsidR="00000000" w:rsidDel="00000000" w:rsidP="00000000" w:rsidRDefault="00000000" w:rsidRPr="00000000" w14:paraId="000000A4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Space Game: Crater Dodge</w:t>
            </w:r>
          </w:p>
          <w:p w:rsidR="00000000" w:rsidDel="00000000" w:rsidP="00000000" w:rsidRDefault="00000000" w:rsidRPr="00000000" w14:paraId="000000A5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to change direction quickly (before they fall into a crater) while travelling with a ball. </w:t>
            </w:r>
          </w:p>
        </w:tc>
        <w:tc>
          <w:tcPr/>
          <w:p w:rsidR="00000000" w:rsidDel="00000000" w:rsidP="00000000" w:rsidRDefault="00000000" w:rsidRPr="00000000" w14:paraId="000000A6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Space Game: Hot Asteroids</w:t>
            </w:r>
          </w:p>
          <w:p w:rsidR="00000000" w:rsidDel="00000000" w:rsidP="00000000" w:rsidRDefault="00000000" w:rsidRPr="00000000" w14:paraId="000000A7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learn to pass the ball to another player. </w:t>
            </w:r>
          </w:p>
          <w:p w:rsidR="00000000" w:rsidDel="00000000" w:rsidP="00000000" w:rsidRDefault="00000000" w:rsidRPr="00000000" w14:paraId="000000A8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Space Game: Space Invaders</w:t>
            </w:r>
          </w:p>
          <w:p w:rsidR="00000000" w:rsidDel="00000000" w:rsidP="00000000" w:rsidRDefault="00000000" w:rsidRPr="00000000" w14:paraId="000000AA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Children will use travelling and passing skills in a game.</w:t>
            </w:r>
          </w:p>
        </w:tc>
        <w:tc>
          <w:tcPr/>
          <w:p w:rsidR="00000000" w:rsidDel="00000000" w:rsidP="00000000" w:rsidRDefault="00000000" w:rsidRPr="00000000" w14:paraId="000000AB">
            <w:pPr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Follow the ‘All, Most, Some’ statements and success criteria  on each Twinkl lesson plan. </w:t>
            </w:r>
          </w:p>
        </w:tc>
      </w:tr>
    </w:tbl>
    <w:p w:rsidR="00000000" w:rsidDel="00000000" w:rsidP="00000000" w:rsidRDefault="00000000" w:rsidRPr="00000000" w14:paraId="000000AC">
      <w:pPr>
        <w:rPr>
          <w:rFonts w:ascii="Arial" w:cs="Arial" w:eastAsia="Arial" w:hAnsi="Arial"/>
        </w:rPr>
      </w:pPr>
      <w:bookmarkStart w:colFirst="0" w:colLast="0" w:name="_heading=h.f4gnxa3fxfz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rFonts w:ascii="Arial" w:cs="Arial" w:eastAsia="Arial" w:hAnsi="Arial"/>
          <w:sz w:val="30"/>
          <w:szCs w:val="30"/>
        </w:rPr>
      </w:pPr>
      <w:bookmarkStart w:colFirst="0" w:colLast="0" w:name="_heading=h.gjdgxs" w:id="2"/>
      <w:bookmarkEnd w:id="2"/>
      <w:r w:rsidDel="00000000" w:rsidR="00000000" w:rsidRPr="00000000">
        <w:rPr>
          <w:rtl w:val="0"/>
        </w:rPr>
      </w:r>
    </w:p>
    <w:sectPr>
      <w:headerReference r:id="rId19" w:type="default"/>
      <w:footerReference r:id="rId20" w:type="default"/>
      <w:pgSz w:h="11906" w:w="16838" w:orient="landscape"/>
      <w:pgMar w:bottom="142" w:top="720" w:left="720" w:right="720" w:header="288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Nuni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2">
    <w:pPr>
      <w:jc w:val="right"/>
      <w:rPr/>
    </w:pPr>
    <w:r w:rsidDel="00000000" w:rsidR="00000000" w:rsidRPr="00000000">
      <w:rPr>
        <w:rFonts w:ascii="Arial" w:cs="Arial" w:eastAsia="Arial" w:hAnsi="Arial"/>
        <w:b w:val="1"/>
        <w:sz w:val="16"/>
        <w:szCs w:val="16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E">
    <w:pPr>
      <w:widowControl w:val="0"/>
      <w:spacing w:after="0" w:line="276" w:lineRule="auto"/>
      <w:rPr>
        <w:rFonts w:ascii="Nunito" w:cs="Nunito" w:eastAsia="Nunito" w:hAnsi="Nunito"/>
        <w:b w:val="1"/>
        <w:color w:val="0000ff"/>
        <w:sz w:val="28"/>
        <w:szCs w:val="28"/>
      </w:rPr>
    </w:pPr>
    <w:r w:rsidDel="00000000" w:rsidR="00000000" w:rsidRPr="00000000">
      <w:rPr>
        <w:rFonts w:ascii="Nunito" w:cs="Nunito" w:eastAsia="Nunito" w:hAnsi="Nunito"/>
        <w:b w:val="1"/>
        <w:color w:val="0000ff"/>
        <w:sz w:val="28"/>
        <w:szCs w:val="28"/>
      </w:rPr>
      <w:drawing>
        <wp:anchor allowOverlap="1" behindDoc="0" distB="0" distT="0" distL="114300" distR="114300" hidden="0" layoutInCell="1" locked="0" relativeHeight="0" simplePos="0">
          <wp:simplePos x="0" y="0"/>
          <wp:positionH relativeFrom="page">
            <wp:posOffset>9610725</wp:posOffset>
          </wp:positionH>
          <wp:positionV relativeFrom="page">
            <wp:posOffset>265113</wp:posOffset>
          </wp:positionV>
          <wp:extent cx="671513" cy="641668"/>
          <wp:effectExtent b="0" l="0" r="0" t="0"/>
          <wp:wrapSquare wrapText="bothSides" distB="0" distT="0" distL="114300" distR="114300"/>
          <wp:docPr descr="https://lh4.googleusercontent.com/LPjOic9_R3E3OzPS-FT7LvGy0Q0zHDzK7AoTkgdj104pa7N82X53lPrggMR0FMreOjMc-Kd6XM5w5bLNsbJXRoQQWqDMOgPQ_Bbl-LF5pB2JWXB54f8ppqqZc3oqcro0Xuv3s-jTXQgYcwDz5V1y" id="32" name="image1.png"/>
          <a:graphic>
            <a:graphicData uri="http://schemas.openxmlformats.org/drawingml/2006/picture">
              <pic:pic>
                <pic:nvPicPr>
                  <pic:cNvPr descr="https://lh4.googleusercontent.com/LPjOic9_R3E3OzPS-FT7LvGy0Q0zHDzK7AoTkgdj104pa7N82X53lPrggMR0FMreOjMc-Kd6XM5w5bLNsbJXRoQQWqDMOgPQ_Bbl-LF5pB2JWXB54f8ppqqZc3oqcro0Xuv3s-jTXQgYcwDz5V1y"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71513" cy="641668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F">
    <w:pPr>
      <w:widowControl w:val="0"/>
      <w:spacing w:after="0" w:line="276" w:lineRule="auto"/>
      <w:rPr>
        <w:rFonts w:ascii="Nunito" w:cs="Nunito" w:eastAsia="Nunito" w:hAnsi="Nunito"/>
        <w:b w:val="1"/>
        <w:color w:val="0000ff"/>
        <w:sz w:val="24"/>
        <w:szCs w:val="24"/>
      </w:rPr>
    </w:pPr>
    <w:r w:rsidDel="00000000" w:rsidR="00000000" w:rsidRPr="00000000">
      <w:rPr>
        <w:rFonts w:ascii="Nunito" w:cs="Nunito" w:eastAsia="Nunito" w:hAnsi="Nunito"/>
        <w:b w:val="1"/>
        <w:color w:val="0000ff"/>
        <w:sz w:val="24"/>
        <w:szCs w:val="24"/>
        <w:rtl w:val="0"/>
      </w:rPr>
      <w:t xml:space="preserve">Reception/KS1: Hedgehogs and Squirrels</w:t>
    </w:r>
  </w:p>
  <w:p w:rsidR="00000000" w:rsidDel="00000000" w:rsidP="00000000" w:rsidRDefault="00000000" w:rsidRPr="00000000" w14:paraId="000000B0">
    <w:pPr>
      <w:widowControl w:val="0"/>
      <w:spacing w:after="0" w:line="276" w:lineRule="auto"/>
      <w:rPr>
        <w:rFonts w:ascii="Nunito" w:cs="Nunito" w:eastAsia="Nunito" w:hAnsi="Nunito"/>
        <w:b w:val="1"/>
        <w:color w:val="0000ff"/>
        <w:sz w:val="24"/>
        <w:szCs w:val="24"/>
      </w:rPr>
    </w:pPr>
    <w:r w:rsidDel="00000000" w:rsidR="00000000" w:rsidRPr="00000000">
      <w:rPr>
        <w:rFonts w:ascii="Nunito" w:cs="Nunito" w:eastAsia="Nunito" w:hAnsi="Nunito"/>
        <w:b w:val="1"/>
        <w:color w:val="0000ff"/>
        <w:sz w:val="24"/>
        <w:szCs w:val="24"/>
        <w:rtl w:val="0"/>
      </w:rPr>
      <w:t xml:space="preserve">Autumn 2: Will Alan the Alien like it in Clawton? </w:t>
    </w:r>
    <w:r w:rsidDel="00000000" w:rsidR="00000000" w:rsidRPr="00000000">
      <w:rPr>
        <w:rFonts w:ascii="Nunito" w:cs="Nunito" w:eastAsia="Nunito" w:hAnsi="Nunito"/>
        <w:b w:val="1"/>
        <w:color w:val="0000ff"/>
        <w:sz w:val="28"/>
        <w:szCs w:val="28"/>
        <w:rtl w:val="0"/>
      </w:rPr>
      <w:t xml:space="preserve">    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1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footer" Target="footer1.xml"/><Relationship Id="rId11" Type="http://schemas.openxmlformats.org/officeDocument/2006/relationships/image" Target="media/image7.png"/><Relationship Id="rId10" Type="http://schemas.openxmlformats.org/officeDocument/2006/relationships/image" Target="media/image2.png"/><Relationship Id="rId13" Type="http://schemas.openxmlformats.org/officeDocument/2006/relationships/image" Target="media/image9.png"/><Relationship Id="rId12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5" Type="http://schemas.openxmlformats.org/officeDocument/2006/relationships/image" Target="media/image10.png"/><Relationship Id="rId14" Type="http://schemas.openxmlformats.org/officeDocument/2006/relationships/image" Target="media/image4.png"/><Relationship Id="rId17" Type="http://schemas.openxmlformats.org/officeDocument/2006/relationships/image" Target="media/image11.png"/><Relationship Id="rId16" Type="http://schemas.openxmlformats.org/officeDocument/2006/relationships/image" Target="media/image3.png"/><Relationship Id="rId5" Type="http://schemas.openxmlformats.org/officeDocument/2006/relationships/styles" Target="styles.xml"/><Relationship Id="rId19" Type="http://schemas.openxmlformats.org/officeDocument/2006/relationships/header" Target="header1.xml"/><Relationship Id="rId6" Type="http://schemas.openxmlformats.org/officeDocument/2006/relationships/customXml" Target="../customXML/item1.xml"/><Relationship Id="rId18" Type="http://schemas.openxmlformats.org/officeDocument/2006/relationships/image" Target="media/image13.png"/><Relationship Id="rId7" Type="http://schemas.openxmlformats.org/officeDocument/2006/relationships/image" Target="media/image8.png"/><Relationship Id="rId8" Type="http://schemas.openxmlformats.org/officeDocument/2006/relationships/image" Target="media/image1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unito-regular.ttf"/><Relationship Id="rId2" Type="http://schemas.openxmlformats.org/officeDocument/2006/relationships/font" Target="fonts/Nunito-bold.ttf"/><Relationship Id="rId3" Type="http://schemas.openxmlformats.org/officeDocument/2006/relationships/font" Target="fonts/Nunito-italic.ttf"/><Relationship Id="rId4" Type="http://schemas.openxmlformats.org/officeDocument/2006/relationships/font" Target="fonts/Nunit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Rk2NMIl7K29F6SI7/jSaWZEPBBg==">CgMxLjAyCWguMzBqMHpsbDINaC5mNGdueGEzZnhmejIIaC5namRneHM4AHIhMWNIblVXSHlwSnhYRDJvLXNCazMzdWFvTzhKQ1FjNFVf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